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DE185D">
        <w:rPr>
          <w:rFonts w:ascii="Times New Roman" w:hAnsi="Times New Roman" w:cs="Times New Roman"/>
          <w:sz w:val="28"/>
          <w:szCs w:val="28"/>
          <w:lang w:val="uk-UA"/>
        </w:rPr>
        <w:t xml:space="preserve">25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E185D" w:rsidRDefault="00EB2879" w:rsidP="00DE185D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E185D" w:rsidRPr="002029EB">
        <w:rPr>
          <w:rFonts w:ascii="Times New Roman" w:hAnsi="Times New Roman"/>
          <w:sz w:val="28"/>
          <w:szCs w:val="26"/>
          <w:lang w:val="uk-UA"/>
        </w:rPr>
        <w:t xml:space="preserve">затвердження нової редакції </w:t>
      </w:r>
      <w:r w:rsidR="00DE185D" w:rsidRPr="00A54ACB">
        <w:rPr>
          <w:rFonts w:ascii="Times New Roman" w:hAnsi="Times New Roman"/>
          <w:sz w:val="28"/>
          <w:szCs w:val="26"/>
          <w:lang w:val="uk-UA"/>
        </w:rPr>
        <w:t xml:space="preserve">Положення </w:t>
      </w:r>
    </w:p>
    <w:p w:rsidR="00DE185D" w:rsidRDefault="00DE185D" w:rsidP="00DE185D">
      <w:pPr>
        <w:spacing w:after="0" w:line="240" w:lineRule="auto"/>
        <w:rPr>
          <w:rFonts w:ascii="Times New Roman" w:hAnsi="Times New Roman"/>
          <w:sz w:val="28"/>
          <w:szCs w:val="26"/>
          <w:lang w:val="uk-UA"/>
        </w:rPr>
      </w:pPr>
      <w:r w:rsidRPr="00A54ACB">
        <w:rPr>
          <w:rFonts w:ascii="Times New Roman" w:hAnsi="Times New Roman"/>
          <w:sz w:val="28"/>
          <w:szCs w:val="26"/>
          <w:lang w:val="uk-UA"/>
        </w:rPr>
        <w:t xml:space="preserve">про Центр польської мови та культури </w:t>
      </w:r>
    </w:p>
    <w:p w:rsidR="004A3741" w:rsidRPr="00F42CFC" w:rsidRDefault="00DE185D" w:rsidP="00DE185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54ACB">
        <w:rPr>
          <w:rFonts w:ascii="Times New Roman" w:hAnsi="Times New Roman"/>
          <w:sz w:val="28"/>
          <w:szCs w:val="26"/>
          <w:lang w:val="uk-UA"/>
        </w:rPr>
        <w:t>Херсонського державного університету</w:t>
      </w:r>
    </w:p>
    <w:p w:rsidR="00F955F5" w:rsidRPr="00F42CFC" w:rsidRDefault="00F955F5" w:rsidP="00F955F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A7814" w:rsidRPr="00855C60" w:rsidRDefault="006D4106" w:rsidP="00DF165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55C60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DE185D" w:rsidRPr="002029EB">
        <w:rPr>
          <w:rFonts w:ascii="Times New Roman" w:hAnsi="Times New Roman"/>
          <w:sz w:val="28"/>
          <w:szCs w:val="26"/>
          <w:lang w:val="uk-UA"/>
        </w:rPr>
        <w:t>проректор</w:t>
      </w:r>
      <w:r w:rsidR="00DE185D">
        <w:rPr>
          <w:rFonts w:ascii="Times New Roman" w:hAnsi="Times New Roman"/>
          <w:sz w:val="28"/>
          <w:szCs w:val="26"/>
          <w:lang w:val="uk-UA"/>
        </w:rPr>
        <w:t>а</w:t>
      </w:r>
      <w:r w:rsidR="00DE185D" w:rsidRPr="002029EB">
        <w:rPr>
          <w:rFonts w:ascii="Times New Roman" w:hAnsi="Times New Roman"/>
          <w:sz w:val="28"/>
          <w:szCs w:val="26"/>
          <w:lang w:val="uk-UA"/>
        </w:rPr>
        <w:t xml:space="preserve"> з міжнародних зв’язків, науково-педагогічної роботи та комунікаційних технологій </w:t>
      </w:r>
      <w:proofErr w:type="spellStart"/>
      <w:r w:rsidR="00DE185D" w:rsidRPr="002029EB">
        <w:rPr>
          <w:rFonts w:ascii="Times New Roman" w:hAnsi="Times New Roman"/>
          <w:sz w:val="28"/>
          <w:szCs w:val="26"/>
          <w:lang w:val="uk-UA"/>
        </w:rPr>
        <w:t>Лавриков</w:t>
      </w:r>
      <w:r w:rsidR="00DE185D">
        <w:rPr>
          <w:rFonts w:ascii="Times New Roman" w:hAnsi="Times New Roman"/>
          <w:sz w:val="28"/>
          <w:szCs w:val="26"/>
          <w:lang w:val="uk-UA"/>
        </w:rPr>
        <w:t>ої</w:t>
      </w:r>
      <w:proofErr w:type="spellEnd"/>
      <w:r w:rsidR="00DE185D" w:rsidRPr="002029EB">
        <w:rPr>
          <w:rFonts w:ascii="Times New Roman" w:hAnsi="Times New Roman"/>
          <w:sz w:val="28"/>
          <w:szCs w:val="26"/>
          <w:lang w:val="uk-UA"/>
        </w:rPr>
        <w:t xml:space="preserve"> О.В</w:t>
      </w:r>
      <w:r w:rsidR="00DE185D">
        <w:rPr>
          <w:rFonts w:ascii="Times New Roman" w:hAnsi="Times New Roman"/>
          <w:sz w:val="28"/>
          <w:szCs w:val="26"/>
          <w:lang w:val="uk-UA"/>
        </w:rPr>
        <w:t>. про те</w:t>
      </w:r>
      <w:r w:rsidR="00DE185D">
        <w:rPr>
          <w:rFonts w:ascii="Times New Roman" w:hAnsi="Times New Roman"/>
          <w:sz w:val="28"/>
          <w:szCs w:val="28"/>
          <w:lang w:val="uk-UA" w:eastAsia="uk-UA"/>
        </w:rPr>
        <w:t xml:space="preserve">, </w:t>
      </w:r>
      <w:r w:rsidR="00DE185D" w:rsidRPr="002029EB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що </w:t>
      </w:r>
      <w:r w:rsidR="00DE185D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у зв’язку зі створенням нового відділу </w:t>
      </w:r>
      <w:r w:rsidR="00DE185D" w:rsidRPr="002029EB">
        <w:rPr>
          <w:rFonts w:ascii="Times New Roman" w:hAnsi="Times New Roman"/>
          <w:sz w:val="28"/>
          <w:szCs w:val="26"/>
          <w:lang w:val="uk-UA"/>
        </w:rPr>
        <w:t>міжнародних ініціатив та проєктної діяльності</w:t>
      </w:r>
      <w:r w:rsidR="00DE185D">
        <w:rPr>
          <w:rFonts w:ascii="Times New Roman" w:hAnsi="Times New Roman"/>
          <w:sz w:val="28"/>
          <w:szCs w:val="26"/>
          <w:lang w:val="uk-UA"/>
        </w:rPr>
        <w:t xml:space="preserve"> виникла необхідність оновити</w:t>
      </w:r>
      <w:r w:rsidR="00DE185D" w:rsidRPr="002029EB">
        <w:rPr>
          <w:rFonts w:ascii="Times New Roman" w:hAnsi="Times New Roman"/>
          <w:sz w:val="28"/>
          <w:szCs w:val="26"/>
          <w:lang w:val="uk-UA"/>
        </w:rPr>
        <w:t xml:space="preserve"> </w:t>
      </w:r>
      <w:r w:rsidR="00DE185D" w:rsidRPr="00A54ACB">
        <w:rPr>
          <w:rFonts w:ascii="Times New Roman" w:hAnsi="Times New Roman"/>
          <w:sz w:val="28"/>
          <w:szCs w:val="26"/>
          <w:lang w:val="uk-UA"/>
        </w:rPr>
        <w:t>Положення про Центр польської мови та культури Херсонського державного університету</w:t>
      </w:r>
      <w:r w:rsidR="00DE185D">
        <w:rPr>
          <w:rFonts w:ascii="Times New Roman" w:hAnsi="Times New Roman"/>
          <w:sz w:val="28"/>
          <w:szCs w:val="26"/>
          <w:lang w:val="uk-UA"/>
        </w:rPr>
        <w:t xml:space="preserve">. Нова редакція </w:t>
      </w:r>
      <w:r w:rsidR="00DE185D" w:rsidRPr="00C01346">
        <w:rPr>
          <w:rFonts w:ascii="Times New Roman" w:hAnsi="Times New Roman"/>
          <w:sz w:val="28"/>
          <w:szCs w:val="26"/>
          <w:lang w:val="uk-UA"/>
        </w:rPr>
        <w:t>Положення пройшла правову експертизу, за результатами якої, розроблене положення може бути винесене на обговорення вченої ради університету та затверджене відповідним наказом</w:t>
      </w:r>
      <w:r w:rsidR="00DE3176">
        <w:rPr>
          <w:rFonts w:ascii="Times New Roman" w:hAnsi="Times New Roman"/>
          <w:sz w:val="28"/>
          <w:szCs w:val="28"/>
          <w:lang w:val="uk-UA"/>
        </w:rPr>
        <w:t>,</w:t>
      </w:r>
    </w:p>
    <w:p w:rsidR="000B4C6B" w:rsidRPr="00F955F5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55F5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DE185D" w:rsidRPr="00A54ACB" w:rsidRDefault="00DE185D" w:rsidP="00DE185D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54ACB">
        <w:rPr>
          <w:rFonts w:ascii="Times New Roman" w:hAnsi="Times New Roman"/>
          <w:sz w:val="28"/>
          <w:szCs w:val="26"/>
          <w:lang w:val="uk-UA"/>
        </w:rPr>
        <w:t>Затвердити у новій редакції Положення про Центр польської мови та культури Херсонського державного університету.</w:t>
      </w:r>
    </w:p>
    <w:p w:rsidR="00DE185D" w:rsidRPr="00C01346" w:rsidRDefault="00DE185D" w:rsidP="00DE185D">
      <w:pPr>
        <w:pStyle w:val="a3"/>
        <w:numPr>
          <w:ilvl w:val="0"/>
          <w:numId w:val="34"/>
        </w:numPr>
        <w:tabs>
          <w:tab w:val="left" w:pos="0"/>
          <w:tab w:val="left" w:pos="993"/>
          <w:tab w:val="left" w:pos="1276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6"/>
          <w:lang w:val="uk-UA"/>
        </w:rPr>
      </w:pPr>
      <w:r w:rsidRPr="00A54ACB">
        <w:rPr>
          <w:rFonts w:ascii="Times New Roman" w:hAnsi="Times New Roman"/>
          <w:sz w:val="28"/>
          <w:szCs w:val="26"/>
          <w:lang w:val="uk-UA"/>
        </w:rPr>
        <w:t>Вважати таким, що втратило чинність Положення про Центр польської мови та культури Херсонського державного університету, затверджене наказом ректора № 181-Д від 27 лютого 2014 року</w:t>
      </w:r>
      <w:r w:rsidRPr="00C01346">
        <w:rPr>
          <w:rFonts w:ascii="Times New Roman" w:hAnsi="Times New Roman"/>
          <w:sz w:val="28"/>
          <w:szCs w:val="26"/>
          <w:lang w:val="uk-UA"/>
        </w:rPr>
        <w:t>.</w:t>
      </w:r>
    </w:p>
    <w:p w:rsidR="008B013C" w:rsidRPr="00E9018E" w:rsidRDefault="008B013C" w:rsidP="00F60C7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6"/>
          <w:lang w:val="uk-UA"/>
        </w:rPr>
      </w:pPr>
      <w:bookmarkStart w:id="0" w:name="_GoBack"/>
      <w:bookmarkEnd w:id="0"/>
    </w:p>
    <w:p w:rsidR="009874A5" w:rsidRPr="00F60C75" w:rsidRDefault="009874A5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4B0EC4" w:rsidRDefault="004B0EC4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82265" w:rsidRPr="00B82265" w:rsidRDefault="004A3741" w:rsidP="009874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6E5"/>
    <w:multiLevelType w:val="hybridMultilevel"/>
    <w:tmpl w:val="C0DA1530"/>
    <w:lvl w:ilvl="0" w:tplc="3B72F82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1712F1"/>
    <w:multiLevelType w:val="hybridMultilevel"/>
    <w:tmpl w:val="BF76C190"/>
    <w:lvl w:ilvl="0" w:tplc="B1FC8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E9007D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21072"/>
    <w:multiLevelType w:val="hybridMultilevel"/>
    <w:tmpl w:val="E9307718"/>
    <w:lvl w:ilvl="0" w:tplc="9D8A2B2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B41322A"/>
    <w:multiLevelType w:val="hybridMultilevel"/>
    <w:tmpl w:val="4AEC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BA53D36"/>
    <w:multiLevelType w:val="hybridMultilevel"/>
    <w:tmpl w:val="FB408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568E"/>
    <w:multiLevelType w:val="hybridMultilevel"/>
    <w:tmpl w:val="7476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32696"/>
    <w:multiLevelType w:val="hybridMultilevel"/>
    <w:tmpl w:val="EBCEE738"/>
    <w:lvl w:ilvl="0" w:tplc="D1FE9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6F5384B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8811D0B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C93381A"/>
    <w:multiLevelType w:val="hybridMultilevel"/>
    <w:tmpl w:val="DCDC6F9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4AB29F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5656F11"/>
    <w:multiLevelType w:val="hybridMultilevel"/>
    <w:tmpl w:val="FF84381E"/>
    <w:lvl w:ilvl="0" w:tplc="C48A5E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6847EAC"/>
    <w:multiLevelType w:val="hybridMultilevel"/>
    <w:tmpl w:val="BAFCCC70"/>
    <w:lvl w:ilvl="0" w:tplc="2F5C69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E761F0"/>
    <w:multiLevelType w:val="hybridMultilevel"/>
    <w:tmpl w:val="F126DE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8582E4C"/>
    <w:multiLevelType w:val="hybridMultilevel"/>
    <w:tmpl w:val="0E88C638"/>
    <w:lvl w:ilvl="0" w:tplc="08B68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54CF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160C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16EC0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2C9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60DA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EC9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8A4A9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7EEA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ED32C8D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F9711AC"/>
    <w:multiLevelType w:val="hybridMultilevel"/>
    <w:tmpl w:val="EA7E6E34"/>
    <w:lvl w:ilvl="0" w:tplc="A5343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091052A"/>
    <w:multiLevelType w:val="multilevel"/>
    <w:tmpl w:val="B5609080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4D10AAE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6ED15FF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CE755B5"/>
    <w:multiLevelType w:val="multilevel"/>
    <w:tmpl w:val="83E446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5E0C3960"/>
    <w:multiLevelType w:val="hybridMultilevel"/>
    <w:tmpl w:val="92D806CE"/>
    <w:lvl w:ilvl="0" w:tplc="A19200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E6D4293"/>
    <w:multiLevelType w:val="multilevel"/>
    <w:tmpl w:val="80FE182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7" w:hanging="2160"/>
      </w:pPr>
      <w:rPr>
        <w:rFonts w:hint="default"/>
      </w:rPr>
    </w:lvl>
  </w:abstractNum>
  <w:abstractNum w:abstractNumId="27" w15:restartNumberingAfterBreak="0">
    <w:nsid w:val="5FCD7652"/>
    <w:multiLevelType w:val="multilevel"/>
    <w:tmpl w:val="41BE85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8" w15:restartNumberingAfterBreak="0">
    <w:nsid w:val="63987CAC"/>
    <w:multiLevelType w:val="hybridMultilevel"/>
    <w:tmpl w:val="FE2C66E0"/>
    <w:lvl w:ilvl="0" w:tplc="44524F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6285C72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9A7028B"/>
    <w:multiLevelType w:val="hybridMultilevel"/>
    <w:tmpl w:val="926CD53E"/>
    <w:lvl w:ilvl="0" w:tplc="0F884064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3EC6C2B"/>
    <w:multiLevelType w:val="hybridMultilevel"/>
    <w:tmpl w:val="A740B2B8"/>
    <w:lvl w:ilvl="0" w:tplc="D3FE556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64D3F20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D83E4C"/>
    <w:multiLevelType w:val="hybridMultilevel"/>
    <w:tmpl w:val="B99AF8CC"/>
    <w:lvl w:ilvl="0" w:tplc="60A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1"/>
  </w:num>
  <w:num w:numId="3">
    <w:abstractNumId w:val="4"/>
  </w:num>
  <w:num w:numId="4">
    <w:abstractNumId w:val="8"/>
  </w:num>
  <w:num w:numId="5">
    <w:abstractNumId w:val="31"/>
  </w:num>
  <w:num w:numId="6">
    <w:abstractNumId w:val="17"/>
  </w:num>
  <w:num w:numId="7">
    <w:abstractNumId w:val="20"/>
  </w:num>
  <w:num w:numId="8">
    <w:abstractNumId w:val="5"/>
  </w:num>
  <w:num w:numId="9">
    <w:abstractNumId w:val="1"/>
  </w:num>
  <w:num w:numId="10">
    <w:abstractNumId w:val="6"/>
  </w:num>
  <w:num w:numId="11">
    <w:abstractNumId w:val="28"/>
  </w:num>
  <w:num w:numId="12">
    <w:abstractNumId w:val="26"/>
  </w:num>
  <w:num w:numId="13">
    <w:abstractNumId w:val="0"/>
  </w:num>
  <w:num w:numId="14">
    <w:abstractNumId w:val="24"/>
  </w:num>
  <w:num w:numId="15">
    <w:abstractNumId w:val="7"/>
  </w:num>
  <w:num w:numId="16">
    <w:abstractNumId w:val="3"/>
  </w:num>
  <w:num w:numId="17">
    <w:abstractNumId w:val="15"/>
  </w:num>
  <w:num w:numId="18">
    <w:abstractNumId w:val="21"/>
  </w:num>
  <w:num w:numId="19">
    <w:abstractNumId w:val="16"/>
  </w:num>
  <w:num w:numId="20">
    <w:abstractNumId w:val="22"/>
  </w:num>
  <w:num w:numId="21">
    <w:abstractNumId w:val="23"/>
  </w:num>
  <w:num w:numId="22">
    <w:abstractNumId w:val="2"/>
  </w:num>
  <w:num w:numId="23">
    <w:abstractNumId w:val="30"/>
  </w:num>
  <w:num w:numId="24">
    <w:abstractNumId w:val="9"/>
  </w:num>
  <w:num w:numId="25">
    <w:abstractNumId w:val="25"/>
  </w:num>
  <w:num w:numId="26">
    <w:abstractNumId w:val="18"/>
  </w:num>
  <w:num w:numId="27">
    <w:abstractNumId w:val="14"/>
  </w:num>
  <w:num w:numId="28">
    <w:abstractNumId w:val="19"/>
  </w:num>
  <w:num w:numId="29">
    <w:abstractNumId w:val="32"/>
  </w:num>
  <w:num w:numId="30">
    <w:abstractNumId w:val="29"/>
  </w:num>
  <w:num w:numId="31">
    <w:abstractNumId w:val="33"/>
  </w:num>
  <w:num w:numId="32">
    <w:abstractNumId w:val="10"/>
  </w:num>
  <w:num w:numId="33">
    <w:abstractNumId w:val="12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0D4D2B"/>
    <w:rsid w:val="00234F8F"/>
    <w:rsid w:val="00280BBB"/>
    <w:rsid w:val="00290698"/>
    <w:rsid w:val="002C1DDA"/>
    <w:rsid w:val="002C689F"/>
    <w:rsid w:val="00395248"/>
    <w:rsid w:val="003E5722"/>
    <w:rsid w:val="0043595C"/>
    <w:rsid w:val="004507B2"/>
    <w:rsid w:val="004A3741"/>
    <w:rsid w:val="004A7F8E"/>
    <w:rsid w:val="004B0EC4"/>
    <w:rsid w:val="005F551D"/>
    <w:rsid w:val="006248D2"/>
    <w:rsid w:val="00640CC3"/>
    <w:rsid w:val="006D4106"/>
    <w:rsid w:val="00734DB7"/>
    <w:rsid w:val="007F0703"/>
    <w:rsid w:val="00855C60"/>
    <w:rsid w:val="008B013C"/>
    <w:rsid w:val="009874A5"/>
    <w:rsid w:val="00A2322E"/>
    <w:rsid w:val="00A43BA8"/>
    <w:rsid w:val="00A44665"/>
    <w:rsid w:val="00A576C6"/>
    <w:rsid w:val="00A61FDA"/>
    <w:rsid w:val="00AC5455"/>
    <w:rsid w:val="00B226C3"/>
    <w:rsid w:val="00B82265"/>
    <w:rsid w:val="00B937ED"/>
    <w:rsid w:val="00BE0110"/>
    <w:rsid w:val="00C51474"/>
    <w:rsid w:val="00C524CF"/>
    <w:rsid w:val="00CA7814"/>
    <w:rsid w:val="00CE5ADE"/>
    <w:rsid w:val="00D7204D"/>
    <w:rsid w:val="00DE185D"/>
    <w:rsid w:val="00DE3176"/>
    <w:rsid w:val="00DF1656"/>
    <w:rsid w:val="00E670C1"/>
    <w:rsid w:val="00EB2879"/>
    <w:rsid w:val="00EE3CAF"/>
    <w:rsid w:val="00F42CFC"/>
    <w:rsid w:val="00F60C75"/>
    <w:rsid w:val="00F955F5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ACDD2"/>
  <w15:docId w15:val="{B33FA2F4-EC66-499F-BBA9-CE977283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styleId="a6">
    <w:name w:val="Strong"/>
    <w:qFormat/>
    <w:rsid w:val="00C524CF"/>
    <w:rPr>
      <w:b/>
      <w:bCs/>
    </w:rPr>
  </w:style>
  <w:style w:type="paragraph" w:styleId="a7">
    <w:name w:val="Normal (Web)"/>
    <w:basedOn w:val="a"/>
    <w:uiPriority w:val="99"/>
    <w:rsid w:val="00C5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Текст3"/>
    <w:basedOn w:val="a"/>
    <w:rsid w:val="00CA78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8">
    <w:name w:val="Body Text"/>
    <w:basedOn w:val="a"/>
    <w:link w:val="a9"/>
    <w:uiPriority w:val="99"/>
    <w:rsid w:val="00855C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9">
    <w:name w:val="Основной текст Знак"/>
    <w:basedOn w:val="a0"/>
    <w:link w:val="a8"/>
    <w:uiPriority w:val="99"/>
    <w:rsid w:val="00855C60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40</cp:revision>
  <cp:lastPrinted>2018-09-18T08:14:00Z</cp:lastPrinted>
  <dcterms:created xsi:type="dcterms:W3CDTF">2018-09-18T11:47:00Z</dcterms:created>
  <dcterms:modified xsi:type="dcterms:W3CDTF">2020-01-13T08:28:00Z</dcterms:modified>
</cp:coreProperties>
</file>